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hAnsi="华文中宋" w:eastAsia="方正小标宋简体"/>
          <w:bCs/>
          <w:spacing w:val="-6"/>
          <w:sz w:val="44"/>
          <w:szCs w:val="44"/>
        </w:rPr>
      </w:pPr>
      <w:r>
        <w:rPr>
          <w:rFonts w:ascii="方正小标宋简体" w:hAnsi="华文中宋" w:eastAsia="方正小标宋简体"/>
          <w:bCs/>
          <w:spacing w:val="-6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bCs/>
          <w:spacing w:val="-6"/>
          <w:sz w:val="44"/>
          <w:szCs w:val="44"/>
        </w:rPr>
        <w:t>2年度“中国与周边国家关系研究课题”</w:t>
      </w:r>
    </w:p>
    <w:p>
      <w:pPr>
        <w:spacing w:line="700" w:lineRule="exact"/>
        <w:jc w:val="center"/>
        <w:rPr>
          <w:rFonts w:ascii="方正小标宋简体" w:hAnsi="华文中宋" w:eastAsia="方正小标宋简体"/>
          <w:bCs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spacing w:val="-6"/>
          <w:sz w:val="44"/>
          <w:szCs w:val="44"/>
        </w:rPr>
        <w:t>选题建议表</w:t>
      </w:r>
    </w:p>
    <w:bookmarkEnd w:id="0"/>
    <w:p>
      <w:pPr>
        <w:spacing w:line="600" w:lineRule="exact"/>
        <w:jc w:val="center"/>
        <w:rPr>
          <w:rFonts w:ascii="方正小标宋简体" w:hAnsi="华文中宋" w:eastAsia="方正小标宋简体"/>
          <w:bCs/>
          <w:spacing w:val="6"/>
          <w:sz w:val="44"/>
          <w:szCs w:val="44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032"/>
        <w:gridCol w:w="2387"/>
        <w:gridCol w:w="1269"/>
        <w:gridCol w:w="13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建议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2865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学科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研究的必要性、重点难点、可能产生的理论或实践价值（</w:t>
            </w:r>
            <w:r>
              <w:rPr>
                <w:rFonts w:ascii="仿宋_GB2312" w:eastAsia="仿宋_GB2312"/>
                <w:bCs/>
                <w:sz w:val="24"/>
              </w:rPr>
              <w:t>500</w:t>
            </w:r>
            <w:r>
              <w:rPr>
                <w:rFonts w:hint="eastAsia" w:ascii="仿宋_GB2312" w:eastAsia="仿宋_GB2312"/>
                <w:bCs/>
                <w:sz w:val="24"/>
              </w:rPr>
              <w:t>字内）：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30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建议单位名称</w:t>
            </w:r>
            <w:r>
              <w:rPr>
                <w:rFonts w:ascii="黑体" w:hAnsi="黑体" w:eastAsia="黑体"/>
                <w:bCs/>
                <w:sz w:val="24"/>
              </w:rPr>
              <w:t>/</w:t>
            </w:r>
          </w:p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建议人姓名</w:t>
            </w:r>
            <w:r>
              <w:rPr>
                <w:rFonts w:ascii="黑体" w:hAnsi="黑体" w:eastAsia="黑体"/>
                <w:bCs/>
                <w:sz w:val="24"/>
              </w:rPr>
              <w:t>/</w:t>
            </w:r>
            <w:r>
              <w:rPr>
                <w:rFonts w:hint="eastAsia" w:ascii="黑体" w:hAnsi="黑体" w:eastAsia="黑体"/>
                <w:bCs/>
                <w:sz w:val="24"/>
              </w:rPr>
              <w:t>职务职称</w:t>
            </w:r>
          </w:p>
        </w:tc>
        <w:tc>
          <w:tcPr>
            <w:tcW w:w="2670" w:type="pct"/>
            <w:gridSpan w:val="3"/>
            <w:noWrap w:val="0"/>
            <w:vAlign w:val="bottom"/>
          </w:tcPr>
          <w:p>
            <w:pPr>
              <w:spacing w:after="312" w:afterLines="100" w:line="4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30" w:type="pct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联系电话：手机号</w:t>
            </w:r>
          </w:p>
        </w:tc>
        <w:tc>
          <w:tcPr>
            <w:tcW w:w="2670" w:type="pct"/>
            <w:gridSpan w:val="3"/>
            <w:noWrap w:val="0"/>
            <w:vAlign w:val="bottom"/>
          </w:tcPr>
          <w:p>
            <w:pPr>
              <w:spacing w:after="312" w:afterLines="100" w:line="40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600" w:lineRule="exact"/>
        <w:ind w:left="-359" w:leftChars="-171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请将本表发送电子邮件至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zybstudycentre@suse.edu.cn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邮件标题请注明“2022年课题选题建议”。</w:t>
      </w:r>
    </w:p>
    <w:p>
      <w:pPr>
        <w:spacing w:line="600" w:lineRule="exact"/>
        <w:rPr>
          <w:rFonts w:hint="eastAsia" w:ascii="仿宋_GB2312" w:eastAsia="仿宋_GB2312"/>
          <w:sz w:val="24"/>
          <w:szCs w:val="24"/>
        </w:rPr>
      </w:pPr>
    </w:p>
    <w:p>
      <w:pPr>
        <w:shd w:val="clear" w:color="auto" w:fill="FFFFFF"/>
        <w:tabs>
          <w:tab w:val="left" w:pos="7655"/>
        </w:tabs>
        <w:spacing w:line="100" w:lineRule="exact"/>
        <w:ind w:firstLine="675"/>
        <w:rPr>
          <w:rFonts w:ascii="仿宋_GB2312" w:hAnsi="仿宋_GB2312" w:eastAsia="仿宋_GB2312" w:cs="仿宋_GB2312"/>
          <w:color w:val="000000"/>
          <w:spacing w:val="6"/>
          <w:sz w:val="32"/>
          <w:szCs w:val="32"/>
        </w:rPr>
      </w:pPr>
    </w:p>
    <w:p>
      <w:pPr>
        <w:shd w:val="clear" w:color="auto" w:fill="FFFFFF"/>
        <w:tabs>
          <w:tab w:val="left" w:pos="7655"/>
        </w:tabs>
        <w:spacing w:line="100" w:lineRule="exact"/>
        <w:ind w:firstLine="675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</w:p>
    <w:p>
      <w:pPr>
        <w:shd w:val="clear" w:color="auto" w:fill="FFFFFF"/>
        <w:tabs>
          <w:tab w:val="left" w:pos="7655"/>
        </w:tabs>
        <w:spacing w:line="100" w:lineRule="exact"/>
        <w:ind w:firstLine="675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</w:p>
    <w:p>
      <w:pPr>
        <w:spacing w:line="440" w:lineRule="exact"/>
        <w:ind w:right="-162" w:rightChars="-77" w:firstLine="100" w:firstLineChars="48"/>
        <w:rPr>
          <w:rFonts w:ascii="仿宋_GB2312" w:eastAsia="仿宋_GB2312"/>
          <w:sz w:val="24"/>
          <w:szCs w:val="24"/>
        </w:rPr>
      </w:pPr>
      <w:r>
        <w:rPr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326390</wp:posOffset>
                </wp:positionV>
                <wp:extent cx="5486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25.7pt;height:0pt;width:432pt;z-index:251660288;mso-width-relative:page;mso-height-relative:page;" filled="f" stroked="t" coordsize="21600,21600" o:gfxdata="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Vby7WAAAACAEAAA8AAAAAAAAAAQAgAAAAIgAAAGRycy9kb3ducmV2LnhtbFBLAQIU&#10;ABQAAAAIAIdO4kBoZ/LX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13335</wp:posOffset>
                </wp:positionV>
                <wp:extent cx="54864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1.05pt;height:0pt;width:432pt;z-index:251659264;mso-width-relative:page;mso-height-relative:page;" filled="f" stroked="t" coordsize="21600,21600" o:gfxdata="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BJIEguGOn73+cev&#10;T1/vf36h9e77N0YekmnwWFH0jV2H4w79OiTO+zaY9Cc2bJ+lPZyklfvIBB3OL64uL0pKIR58xeNF&#10;HzC+ls6wZNRcK5tYQwW7NxgpGYU+hKRjbdlQ85fz2ZzggEawpdaTaTzRQNvlu+i0am6V1ukGhm5z&#10;owPbQRqD/CVKhPtXWEqyAuzHuOwaB6SX0LyyDYsHT/pYehc8lWBkw5mW9IySRYBQRVD6nEhKrS1V&#10;kFQddUzWxjUHasfWB9X1pMQ0V5k81P5c73FU03z9uc9Ij8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mO9J0wAAAAYBAAAPAAAAAAAAAAEAIAAAACIAAABkcnMvZG93bnJldi54bWxQSwECFAAU&#10;AAAACACHTuJAg8EQaf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sz w:val="28"/>
          <w:szCs w:val="28"/>
        </w:rPr>
        <w:t>四川</w:t>
      </w:r>
      <w:r>
        <w:rPr>
          <w:rFonts w:hint="eastAsia" w:ascii="仿宋_GB2312" w:hAnsi="Times New Roman" w:eastAsia="仿宋_GB2312"/>
          <w:sz w:val="28"/>
          <w:szCs w:val="28"/>
          <w:lang w:eastAsia="zh-CN"/>
        </w:rPr>
        <w:t>轻化工大学中印巴研究中心</w:t>
      </w:r>
      <w:r>
        <w:rPr>
          <w:rFonts w:hint="eastAsia" w:ascii="仿宋_GB2312" w:hAnsi="Times New Roman" w:eastAsia="仿宋_GB2312"/>
          <w:sz w:val="28"/>
          <w:szCs w:val="28"/>
        </w:rPr>
        <w:t>　　　</w:t>
      </w:r>
      <w:r>
        <w:rPr>
          <w:rFonts w:ascii="仿宋_GB2312" w:hAnsi="Times New Roman" w:eastAsia="仿宋_GB2312"/>
          <w:sz w:val="28"/>
          <w:szCs w:val="28"/>
        </w:rPr>
        <w:t xml:space="preserve">       </w:t>
      </w:r>
      <w:r>
        <w:rPr>
          <w:rFonts w:ascii="仿宋_GB2312" w:hAnsi="Times New Roman" w:eastAsia="仿宋_GB2312"/>
          <w:w w:val="50"/>
          <w:sz w:val="28"/>
          <w:szCs w:val="28"/>
        </w:rPr>
        <w:t xml:space="preserve"> </w:t>
      </w:r>
      <w:r>
        <w:rPr>
          <w:rFonts w:ascii="仿宋_GB2312" w:hAnsi="Times New Roman" w:eastAsia="仿宋_GB2312"/>
          <w:sz w:val="28"/>
          <w:szCs w:val="28"/>
        </w:rPr>
        <w:t>2022</w:t>
      </w:r>
      <w:r>
        <w:rPr>
          <w:rFonts w:hint="eastAsia" w:ascii="仿宋_GB2312" w:hAnsi="Times New Roman" w:eastAsia="仿宋_GB2312"/>
          <w:sz w:val="28"/>
          <w:szCs w:val="28"/>
        </w:rPr>
        <w:t>年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/>
          <w:sz w:val="28"/>
          <w:szCs w:val="28"/>
        </w:rPr>
        <w:t>月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/>
          <w:sz w:val="28"/>
          <w:szCs w:val="28"/>
        </w:rPr>
        <w:t>日印发</w:t>
      </w:r>
    </w:p>
    <w:p/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90101"/>
    <w:rsid w:val="390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2022-03-13T05:25:00Z</dcterms:created>
  <dc:creator>YUYANG</dc:creator>
  <cp:lastModifiedBy>YUYANG</cp:lastModifiedBy>
  <dcterms:modified xsi:type="dcterms:W3CDTF">2022-03-13T05:25:41Z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ACE6DB73B6FB4108BDB5C304E9D2585A</vt:lpwstr>
  </property>
</Properties>
</file>